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EC" w:rsidRDefault="003A5DB7"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05pt;margin-top:-11.8pt;width:156.3pt;height:110.9pt;z-index:251658240" o:allowincell="f">
            <v:imagedata r:id="rId7" o:title=""/>
            <w10:wrap type="topAndBottom"/>
          </v:shape>
          <o:OLEObject Type="Embed" ProgID="MSPhotoEd.3" ShapeID="_x0000_s1026" DrawAspect="Content" ObjectID="_1656339565" r:id="rId8"/>
        </w:pict>
      </w:r>
    </w:p>
    <w:p w:rsidR="00590C3E" w:rsidRPr="00AC497D" w:rsidRDefault="00AC497D">
      <w:pPr>
        <w:rPr>
          <w:b/>
          <w:sz w:val="28"/>
          <w:szCs w:val="28"/>
        </w:rPr>
      </w:pPr>
      <w:r w:rsidRPr="00AC497D">
        <w:rPr>
          <w:b/>
          <w:sz w:val="28"/>
          <w:szCs w:val="28"/>
        </w:rPr>
        <w:t>Beste huurders,</w:t>
      </w:r>
    </w:p>
    <w:p w:rsidR="00AC497D" w:rsidRDefault="00AC497D">
      <w:pPr>
        <w:rPr>
          <w:b/>
          <w:sz w:val="28"/>
          <w:szCs w:val="28"/>
        </w:rPr>
      </w:pPr>
      <w:r w:rsidRPr="00AC497D">
        <w:rPr>
          <w:b/>
          <w:sz w:val="28"/>
          <w:szCs w:val="28"/>
        </w:rPr>
        <w:t>Binnenkort starten we onze zaal terug op.</w:t>
      </w:r>
    </w:p>
    <w:p w:rsidR="00A02115" w:rsidRPr="00AC497D" w:rsidRDefault="00976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Het bestuur heeft h</w:t>
      </w:r>
      <w:r w:rsidR="00A02115">
        <w:rPr>
          <w:b/>
          <w:sz w:val="28"/>
          <w:szCs w:val="28"/>
        </w:rPr>
        <w:t>ierbij de volgende beslissingen genomen.</w:t>
      </w:r>
    </w:p>
    <w:p w:rsidR="00AC497D" w:rsidRPr="00AC497D" w:rsidRDefault="00AC497D">
      <w:pPr>
        <w:rPr>
          <w:b/>
          <w:sz w:val="28"/>
          <w:szCs w:val="28"/>
        </w:rPr>
      </w:pPr>
      <w:r w:rsidRPr="00AC497D">
        <w:rPr>
          <w:b/>
          <w:sz w:val="28"/>
          <w:szCs w:val="28"/>
        </w:rPr>
        <w:t>Graag willen we</w:t>
      </w:r>
      <w:r w:rsidR="00976062">
        <w:rPr>
          <w:b/>
          <w:sz w:val="28"/>
          <w:szCs w:val="28"/>
        </w:rPr>
        <w:t xml:space="preserve"> dan ook,</w:t>
      </w:r>
      <w:r w:rsidRPr="00AC497D">
        <w:rPr>
          <w:b/>
          <w:sz w:val="28"/>
          <w:szCs w:val="28"/>
        </w:rPr>
        <w:t xml:space="preserve"> met onze huurders</w:t>
      </w:r>
      <w:r w:rsidR="00A02115">
        <w:rPr>
          <w:b/>
          <w:sz w:val="28"/>
          <w:szCs w:val="28"/>
        </w:rPr>
        <w:t xml:space="preserve">, </w:t>
      </w:r>
      <w:r w:rsidRPr="00AC497D">
        <w:rPr>
          <w:b/>
          <w:sz w:val="28"/>
          <w:szCs w:val="28"/>
        </w:rPr>
        <w:t>enkele afspraken maken.</w:t>
      </w:r>
    </w:p>
    <w:p w:rsidR="00AC497D" w:rsidRPr="00AC497D" w:rsidRDefault="00AC497D">
      <w:pPr>
        <w:rPr>
          <w:b/>
          <w:sz w:val="28"/>
          <w:szCs w:val="28"/>
        </w:rPr>
      </w:pPr>
      <w:r w:rsidRPr="00AC497D">
        <w:rPr>
          <w:b/>
          <w:sz w:val="28"/>
          <w:szCs w:val="28"/>
        </w:rPr>
        <w:t>Gedurende deze periode kan er niet gekozen worden om de zaal zelf op te kuisen na het feest.</w:t>
      </w:r>
    </w:p>
    <w:p w:rsidR="00976062" w:rsidRDefault="00AC497D">
      <w:pPr>
        <w:rPr>
          <w:b/>
          <w:sz w:val="28"/>
          <w:szCs w:val="28"/>
        </w:rPr>
      </w:pPr>
      <w:r w:rsidRPr="00AC497D">
        <w:rPr>
          <w:b/>
          <w:sz w:val="28"/>
          <w:szCs w:val="28"/>
        </w:rPr>
        <w:t>Wij willen er 100% zeker van zijn dat alles voldoende gekuist en ontsmet is voor de volgende huurder</w:t>
      </w:r>
      <w:r>
        <w:rPr>
          <w:b/>
          <w:sz w:val="28"/>
          <w:szCs w:val="28"/>
        </w:rPr>
        <w:t>. Di</w:t>
      </w:r>
      <w:r w:rsidRPr="00AC497D">
        <w:rPr>
          <w:b/>
          <w:sz w:val="28"/>
          <w:szCs w:val="28"/>
        </w:rPr>
        <w:t xml:space="preserve">t moet iedereen de garantie geven </w:t>
      </w:r>
      <w:r w:rsidR="008E35EB">
        <w:rPr>
          <w:b/>
          <w:sz w:val="28"/>
          <w:szCs w:val="28"/>
        </w:rPr>
        <w:t xml:space="preserve">er zeker van te zijn </w:t>
      </w:r>
      <w:r w:rsidR="00A02115">
        <w:rPr>
          <w:b/>
          <w:sz w:val="28"/>
          <w:szCs w:val="28"/>
        </w:rPr>
        <w:t>in</w:t>
      </w:r>
      <w:r w:rsidRPr="00AC497D">
        <w:rPr>
          <w:b/>
          <w:sz w:val="28"/>
          <w:szCs w:val="28"/>
        </w:rPr>
        <w:t xml:space="preserve"> een veilige omgeving terecht te komen.</w:t>
      </w:r>
    </w:p>
    <w:p w:rsidR="00A02115" w:rsidRDefault="00A02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Ook hebben we een ontsmettingszuil aangekocht om iedere bezoeker toe te laten zijn handen te ontsmetten. We zullen dan ook zelf instaan voor het opvullen van deze zuil met alcoholgel.</w:t>
      </w:r>
    </w:p>
    <w:p w:rsidR="00976062" w:rsidRDefault="00A02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kosten voor de opkuis blijven zoals voorheen 52 euro en voor de aankoop van de alcoholgel rekenen we 8 euro per verhuring.</w:t>
      </w:r>
    </w:p>
    <w:p w:rsidR="00A02115" w:rsidRDefault="009760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9F969F" wp14:editId="22622456">
            <wp:extent cx="1735931" cy="23145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nfectiezu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31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BE" w:rsidRDefault="00E15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Ook moet de afstandsregel zoveel a</w:t>
      </w:r>
      <w:r w:rsidR="00901ACA">
        <w:rPr>
          <w:b/>
          <w:sz w:val="28"/>
          <w:szCs w:val="28"/>
        </w:rPr>
        <w:t>ls mogelijk worden gerespecteerd.</w:t>
      </w:r>
      <w:bookmarkStart w:id="0" w:name="_GoBack"/>
      <w:bookmarkEnd w:id="0"/>
    </w:p>
    <w:p w:rsidR="00976062" w:rsidRDefault="00E15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Dank voor uw begrip, </w:t>
      </w:r>
    </w:p>
    <w:p w:rsidR="00976062" w:rsidRPr="00AC497D" w:rsidRDefault="00976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Het bestuur.</w:t>
      </w:r>
    </w:p>
    <w:sectPr w:rsidR="00976062" w:rsidRPr="00AC497D" w:rsidSect="00976062">
      <w:headerReference w:type="default" r:id="rId10"/>
      <w:pgSz w:w="11906" w:h="16838"/>
      <w:pgMar w:top="851" w:right="1418" w:bottom="-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B7" w:rsidRDefault="003A5DB7" w:rsidP="006647E9">
      <w:pPr>
        <w:spacing w:after="0" w:line="240" w:lineRule="auto"/>
      </w:pPr>
      <w:r>
        <w:separator/>
      </w:r>
    </w:p>
  </w:endnote>
  <w:endnote w:type="continuationSeparator" w:id="0">
    <w:p w:rsidR="003A5DB7" w:rsidRDefault="003A5DB7" w:rsidP="0066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B7" w:rsidRDefault="003A5DB7" w:rsidP="006647E9">
      <w:pPr>
        <w:spacing w:after="0" w:line="240" w:lineRule="auto"/>
      </w:pPr>
      <w:r>
        <w:separator/>
      </w:r>
    </w:p>
  </w:footnote>
  <w:footnote w:type="continuationSeparator" w:id="0">
    <w:p w:rsidR="003A5DB7" w:rsidRDefault="003A5DB7" w:rsidP="0066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E9" w:rsidRDefault="003A5DB7">
    <w:pPr>
      <w:pStyle w:val="Koptekst"/>
    </w:pPr>
    <w:sdt>
      <w:sdtPr>
        <w:id w:val="-1067647031"/>
        <w:placeholder>
          <w:docPart w:val="CE4C4C7B8CC6459FA6B57C9FFB0A0394"/>
        </w:placeholder>
        <w:temporary/>
        <w:showingPlcHdr/>
      </w:sdtPr>
      <w:sdtEndPr/>
      <w:sdtContent>
        <w:r w:rsidR="006647E9">
          <w:rPr>
            <w:lang w:val="nl-NL"/>
          </w:rPr>
          <w:t>[Geef tekst op]</w:t>
        </w:r>
      </w:sdtContent>
    </w:sdt>
    <w:r w:rsidR="006647E9" w:rsidRPr="006647E9">
      <w:rPr>
        <w:b/>
      </w:rPr>
      <w:ptab w:relativeTo="margin" w:alignment="center" w:leader="none"/>
    </w:r>
    <w:r w:rsidR="006647E9" w:rsidRPr="006647E9">
      <w:rPr>
        <w:b/>
      </w:rPr>
      <w:ptab w:relativeTo="margin" w:alignment="right" w:leader="none"/>
    </w:r>
    <w:r w:rsidR="006647E9" w:rsidRPr="006647E9">
      <w:rPr>
        <w:b/>
      </w:rPr>
      <w:t>Kluizen 15 juli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C5"/>
    <w:rsid w:val="003A5DB7"/>
    <w:rsid w:val="00513320"/>
    <w:rsid w:val="00590C3E"/>
    <w:rsid w:val="006106C5"/>
    <w:rsid w:val="006647E9"/>
    <w:rsid w:val="006973EC"/>
    <w:rsid w:val="008E35EB"/>
    <w:rsid w:val="00901ACA"/>
    <w:rsid w:val="00976062"/>
    <w:rsid w:val="00A02115"/>
    <w:rsid w:val="00A47463"/>
    <w:rsid w:val="00AC497D"/>
    <w:rsid w:val="00E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0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7E9"/>
  </w:style>
  <w:style w:type="paragraph" w:styleId="Voettekst">
    <w:name w:val="footer"/>
    <w:basedOn w:val="Standaard"/>
    <w:link w:val="VoettekstChar"/>
    <w:uiPriority w:val="99"/>
    <w:unhideWhenUsed/>
    <w:rsid w:val="0066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0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7E9"/>
  </w:style>
  <w:style w:type="paragraph" w:styleId="Voettekst">
    <w:name w:val="footer"/>
    <w:basedOn w:val="Standaard"/>
    <w:link w:val="VoettekstChar"/>
    <w:uiPriority w:val="99"/>
    <w:unhideWhenUsed/>
    <w:rsid w:val="0066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4C4C7B8CC6459FA6B57C9FFB0A0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25ECA-1929-4741-B3ED-ED9A6EB6E944}"/>
      </w:docPartPr>
      <w:docPartBody>
        <w:p w:rsidR="00252C78" w:rsidRDefault="000545B2" w:rsidP="000545B2">
          <w:pPr>
            <w:pStyle w:val="CE4C4C7B8CC6459FA6B57C9FFB0A0394"/>
          </w:pPr>
          <w:r>
            <w:rPr>
              <w:lang w:val="nl-NL"/>
            </w:rP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2"/>
    <w:rsid w:val="000545B2"/>
    <w:rsid w:val="00095F57"/>
    <w:rsid w:val="00252C78"/>
    <w:rsid w:val="005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E4C4C7B8CC6459FA6B57C9FFB0A0394">
    <w:name w:val="CE4C4C7B8CC6459FA6B57C9FFB0A0394"/>
    <w:rsid w:val="000545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E4C4C7B8CC6459FA6B57C9FFB0A0394">
    <w:name w:val="CE4C4C7B8CC6459FA6B57C9FFB0A0394"/>
    <w:rsid w:val="00054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Etienne Geerinckx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Geerinckx</dc:creator>
  <cp:lastModifiedBy>Eigenaar</cp:lastModifiedBy>
  <cp:revision>5</cp:revision>
  <cp:lastPrinted>2020-07-15T15:23:00Z</cp:lastPrinted>
  <dcterms:created xsi:type="dcterms:W3CDTF">2020-07-15T15:25:00Z</dcterms:created>
  <dcterms:modified xsi:type="dcterms:W3CDTF">2020-07-15T15:33:00Z</dcterms:modified>
</cp:coreProperties>
</file>